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3F1C" w14:textId="70102AAC" w:rsidR="007F47D3" w:rsidRDefault="00526A0C" w:rsidP="007F47D3">
      <w:pPr>
        <w:spacing w:line="360" w:lineRule="auto"/>
        <w:rPr>
          <w:rFonts w:ascii="Arial" w:hAnsi="Arial" w:cs="Arial"/>
          <w:b/>
        </w:rPr>
      </w:pPr>
      <w:bookmarkStart w:id="0" w:name="_Hlk67296633"/>
      <w:bookmarkEnd w:id="0"/>
      <w:r>
        <w:rPr>
          <w:rFonts w:ascii="Arial" w:hAnsi="Arial" w:cs="Arial"/>
          <w:b/>
        </w:rPr>
        <w:t>Es beginnt zu knirschen</w:t>
      </w:r>
    </w:p>
    <w:p w14:paraId="0A005D9E" w14:textId="77777777" w:rsidR="00F3034A" w:rsidRPr="00F3034A" w:rsidRDefault="00F3034A" w:rsidP="00F3034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5C08EDC" w14:textId="09A19CA9" w:rsidR="007F47D3" w:rsidRPr="000D13BE" w:rsidRDefault="00B931DD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DCC-Fachbeirat </w:t>
      </w:r>
      <w:r w:rsidR="00526A0C">
        <w:rPr>
          <w:rFonts w:ascii="Arial" w:hAnsi="Arial" w:cs="Arial"/>
          <w:b/>
        </w:rPr>
        <w:t xml:space="preserve">Logistik auf Lösungsfindung in angespannter </w:t>
      </w:r>
      <w:r w:rsidR="00F3034A">
        <w:rPr>
          <w:rFonts w:ascii="Arial" w:hAnsi="Arial" w:cs="Arial"/>
          <w:b/>
        </w:rPr>
        <w:t>Wirtschafts</w:t>
      </w:r>
      <w:r w:rsidR="00526A0C">
        <w:rPr>
          <w:rFonts w:ascii="Arial" w:hAnsi="Arial" w:cs="Arial"/>
          <w:b/>
        </w:rPr>
        <w:t>lage</w:t>
      </w:r>
    </w:p>
    <w:p w14:paraId="4B14254E" w14:textId="77777777" w:rsidR="00F3034A" w:rsidRPr="00F3034A" w:rsidRDefault="00F3034A" w:rsidP="00F3034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4F5D2DD" w14:textId="749FD01E" w:rsidR="00526A0C" w:rsidRDefault="00526A0C" w:rsidP="00B048B8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Egal, ob aus Forschung, Industrie, Spedition oder Dienstleistung: Jeder Diskussionsteilnehmer der am 18. März sehr gut besuchten Sitzung des Fachbeirats Logistik im Daten Competence Center (Herford) bedauerte das Fehlen </w:t>
      </w:r>
      <w:r w:rsidR="00EB75D0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oder </w:t>
      </w:r>
      <w:r w:rsidR="00EB75D0">
        <w:rPr>
          <w:rFonts w:ascii="Arial" w:hAnsi="Arial" w:cs="Arial"/>
          <w:b/>
          <w:sz w:val="22"/>
          <w:szCs w:val="22"/>
        </w:rPr>
        <w:t xml:space="preserve">vielleicht das </w:t>
      </w:r>
      <w:r>
        <w:rPr>
          <w:rFonts w:ascii="Arial" w:hAnsi="Arial" w:cs="Arial"/>
          <w:b/>
          <w:sz w:val="22"/>
          <w:szCs w:val="22"/>
        </w:rPr>
        <w:t>Desinteresse</w:t>
      </w:r>
      <w:r w:rsidR="00EB75D0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B75D0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des Möbelhandels an einer gemeinsamen Lösungsfindung der akuten Probleme rund um das Thema Neumöbellogistik. Dabei gibt es eine Vielzahl guter Ideen, die </w:t>
      </w:r>
      <w:r w:rsidR="00B048B8">
        <w:rPr>
          <w:rFonts w:ascii="Arial" w:hAnsi="Arial" w:cs="Arial"/>
          <w:b/>
          <w:sz w:val="22"/>
          <w:szCs w:val="22"/>
        </w:rPr>
        <w:t xml:space="preserve">sowohl von Prof. Dr. Nektarios </w:t>
      </w:r>
      <w:proofErr w:type="spellStart"/>
      <w:r w:rsidR="00B048B8">
        <w:rPr>
          <w:rFonts w:ascii="Arial" w:hAnsi="Arial" w:cs="Arial"/>
          <w:b/>
          <w:sz w:val="22"/>
          <w:szCs w:val="22"/>
        </w:rPr>
        <w:t>Bakakis</w:t>
      </w:r>
      <w:proofErr w:type="spellEnd"/>
      <w:r w:rsidR="00B048B8">
        <w:rPr>
          <w:rFonts w:ascii="Arial" w:hAnsi="Arial" w:cs="Arial"/>
          <w:b/>
          <w:sz w:val="22"/>
          <w:szCs w:val="22"/>
        </w:rPr>
        <w:t xml:space="preserve"> als auch von Vertretern der AMÖ und der Industrie vorgestellt wurden – und zeitnah in gemeinsame praxisrelevante Förderprojekte münden könnten, so die Überzeugung von DCC-Chef Dr. Olaf Plümer</w:t>
      </w:r>
      <w:r w:rsidR="00EB75D0">
        <w:rPr>
          <w:rFonts w:ascii="Arial" w:hAnsi="Arial" w:cs="Arial"/>
          <w:b/>
          <w:sz w:val="22"/>
          <w:szCs w:val="22"/>
        </w:rPr>
        <w:t xml:space="preserve"> und der online präsenten Fachbeiräte.</w:t>
      </w:r>
    </w:p>
    <w:p w14:paraId="77007816" w14:textId="77777777" w:rsidR="00526A0C" w:rsidRPr="00EE1733" w:rsidRDefault="00526A0C" w:rsidP="007F47D3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38FB47D4" w14:textId="7D12686F" w:rsidR="005C5880" w:rsidRDefault="005C5880" w:rsidP="005C5880">
      <w:pPr>
        <w:spacing w:line="360" w:lineRule="auto"/>
        <w:ind w:right="-425"/>
        <w:rPr>
          <w:rFonts w:ascii="Arial" w:hAnsi="Arial" w:cs="Arial"/>
          <w:bCs/>
          <w:sz w:val="22"/>
          <w:szCs w:val="22"/>
        </w:rPr>
      </w:pPr>
      <w:r w:rsidRPr="005C5880">
        <w:rPr>
          <w:rFonts w:ascii="Arial" w:hAnsi="Arial" w:cs="Arial"/>
          <w:bCs/>
          <w:sz w:val="22"/>
          <w:szCs w:val="22"/>
        </w:rPr>
        <w:t xml:space="preserve">Nach Begrüßung der Teilnehmer auf der </w:t>
      </w:r>
      <w:r w:rsidR="00EB75D0">
        <w:rPr>
          <w:rFonts w:ascii="Arial" w:hAnsi="Arial" w:cs="Arial"/>
          <w:bCs/>
          <w:sz w:val="22"/>
          <w:szCs w:val="22"/>
        </w:rPr>
        <w:t xml:space="preserve">virtuellen </w:t>
      </w:r>
      <w:r w:rsidRPr="005C5880">
        <w:rPr>
          <w:rFonts w:ascii="Arial" w:hAnsi="Arial" w:cs="Arial"/>
          <w:bCs/>
          <w:sz w:val="22"/>
          <w:szCs w:val="22"/>
        </w:rPr>
        <w:t>Sitzung</w:t>
      </w:r>
      <w:r>
        <w:rPr>
          <w:rFonts w:ascii="Arial" w:hAnsi="Arial" w:cs="Arial"/>
          <w:bCs/>
          <w:sz w:val="22"/>
          <w:szCs w:val="22"/>
        </w:rPr>
        <w:t xml:space="preserve"> durch den Geschäftsführer des DCC erläuterte Andreas Ruf vom VDM (Bad Honnef/Herford) die Lage der Möbelindustrie im besonderen Kontext zur Corona-Pandemie und den damit verbundenen Shutdowns. Dierk Hochgesang, Hauptgeschäftsführer des Logistikverbands AMÖ (Hattersheim) nahm diesen Schwerpunkt </w:t>
      </w:r>
      <w:r w:rsidR="00EB75D0">
        <w:rPr>
          <w:rFonts w:ascii="Arial" w:hAnsi="Arial" w:cs="Arial"/>
          <w:bCs/>
          <w:sz w:val="22"/>
          <w:szCs w:val="22"/>
        </w:rPr>
        <w:t xml:space="preserve">danach </w:t>
      </w:r>
      <w:r>
        <w:rPr>
          <w:rFonts w:ascii="Arial" w:hAnsi="Arial" w:cs="Arial"/>
          <w:bCs/>
          <w:sz w:val="22"/>
          <w:szCs w:val="22"/>
        </w:rPr>
        <w:t>mit Blick auf die Neumöbellogistik auf.</w:t>
      </w:r>
    </w:p>
    <w:p w14:paraId="7604008E" w14:textId="77777777" w:rsidR="00EE1733" w:rsidRPr="00EE1733" w:rsidRDefault="00EE1733" w:rsidP="00EE1733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50B9E2F0" w14:textId="7F4FA540" w:rsidR="00B019C3" w:rsidRDefault="005C5880" w:rsidP="00F3034A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Nicht nur aus seiner Sicht beginnt sich die Situation rund um die Logistik immer mehr zuzuspitzen: explodierende Dieselpreise, steigende CO</w:t>
      </w:r>
      <w:r w:rsidRPr="00EB75D0">
        <w:rPr>
          <w:rFonts w:ascii="Arial" w:hAnsi="Arial" w:cs="Arial"/>
          <w:bCs/>
          <w:sz w:val="22"/>
          <w:szCs w:val="22"/>
          <w:vertAlign w:val="subscript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-Ausgleichsabgaben, zunehmende „Reibereien“ an der Rampe oder der fehlende Nachwuchs sind nur einige der Brennpunkte. </w:t>
      </w:r>
      <w:r w:rsidR="00B019C3">
        <w:rPr>
          <w:rFonts w:ascii="Arial" w:hAnsi="Arial" w:cs="Arial"/>
          <w:bCs/>
          <w:sz w:val="22"/>
          <w:szCs w:val="22"/>
        </w:rPr>
        <w:t xml:space="preserve">Besser zahlende Branchen einerseits und andererseits die </w:t>
      </w:r>
      <w:r w:rsidR="00EB75D0">
        <w:rPr>
          <w:rFonts w:ascii="Arial" w:hAnsi="Arial" w:cs="Arial"/>
          <w:bCs/>
          <w:sz w:val="22"/>
          <w:szCs w:val="22"/>
        </w:rPr>
        <w:t xml:space="preserve">händische </w:t>
      </w:r>
      <w:r w:rsidR="00B019C3">
        <w:rPr>
          <w:rFonts w:ascii="Arial" w:hAnsi="Arial" w:cs="Arial"/>
          <w:bCs/>
          <w:sz w:val="22"/>
          <w:szCs w:val="22"/>
        </w:rPr>
        <w:t xml:space="preserve">Entladung beim Möbelhandel durch die Fahrer sind die augenfälligsten </w:t>
      </w:r>
      <w:r w:rsidR="00EB75D0">
        <w:rPr>
          <w:rFonts w:ascii="Arial" w:hAnsi="Arial" w:cs="Arial"/>
          <w:bCs/>
          <w:sz w:val="22"/>
          <w:szCs w:val="22"/>
        </w:rPr>
        <w:t>Hürden</w:t>
      </w:r>
      <w:r w:rsidR="00B019C3">
        <w:rPr>
          <w:rFonts w:ascii="Arial" w:hAnsi="Arial" w:cs="Arial"/>
          <w:bCs/>
          <w:sz w:val="22"/>
          <w:szCs w:val="22"/>
        </w:rPr>
        <w:t>, junge Menschen für den Job des Möbelspediteurs zu begeistern, so Hochgesang.</w:t>
      </w:r>
    </w:p>
    <w:p w14:paraId="12963CB4" w14:textId="77777777" w:rsidR="00EE1733" w:rsidRPr="00EE1733" w:rsidRDefault="00EE1733" w:rsidP="00EE1733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138B1756" w14:textId="7C9F8CAC" w:rsidR="00B019C3" w:rsidRDefault="00B019C3" w:rsidP="00F45EB2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AMÖ-Vizepräsident Dr. Martin Ahnefeld unterstrich diese Einschätzung und legte den Finger direkt auf die Wunde: Schwierigkeiten bei logistischen Abläufe seien offenbar – außer für die unmittelbar Betroffenen – kein „lösungswürdiges“ Thema. Die Ware käme ja stets zum Möbelhandel und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erst, wenn es richtig knirscht, wird wohl reagiert werden. Diese </w:t>
      </w:r>
      <w:r w:rsidR="00EB75D0">
        <w:rPr>
          <w:rFonts w:ascii="Arial" w:hAnsi="Arial" w:cs="Arial"/>
          <w:bCs/>
          <w:sz w:val="22"/>
          <w:szCs w:val="22"/>
        </w:rPr>
        <w:t xml:space="preserve">prekäre </w:t>
      </w:r>
      <w:r>
        <w:rPr>
          <w:rFonts w:ascii="Arial" w:hAnsi="Arial" w:cs="Arial"/>
          <w:bCs/>
          <w:sz w:val="22"/>
          <w:szCs w:val="22"/>
        </w:rPr>
        <w:t>Situation könne nun durch Corona schnell und dramatisch eintreten…</w:t>
      </w:r>
    </w:p>
    <w:p w14:paraId="28A37546" w14:textId="77777777" w:rsidR="00EE1733" w:rsidRPr="00EE1733" w:rsidRDefault="00EE1733" w:rsidP="00EE1733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040AB2A1" w14:textId="0C8D8BD0" w:rsidR="00467EF2" w:rsidRDefault="00B019C3" w:rsidP="00467EF2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Prof. Dr. </w:t>
      </w:r>
      <w:proofErr w:type="spellStart"/>
      <w:r>
        <w:rPr>
          <w:rFonts w:ascii="Arial" w:hAnsi="Arial" w:cs="Arial"/>
          <w:bCs/>
          <w:sz w:val="22"/>
          <w:szCs w:val="22"/>
        </w:rPr>
        <w:t>Bakakis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griff diese Zustandsbeschreibungen auf und stellte verschiedene Lösungsvorschläge vor</w:t>
      </w:r>
      <w:r w:rsidR="00EB75D0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B75D0">
        <w:rPr>
          <w:rFonts w:ascii="Arial" w:hAnsi="Arial" w:cs="Arial"/>
          <w:bCs/>
          <w:sz w:val="22"/>
          <w:szCs w:val="22"/>
        </w:rPr>
        <w:t>Zum Beispiel</w:t>
      </w:r>
      <w:r w:rsidR="00467EF2">
        <w:rPr>
          <w:rFonts w:ascii="Arial" w:hAnsi="Arial" w:cs="Arial"/>
          <w:bCs/>
          <w:sz w:val="22"/>
          <w:szCs w:val="22"/>
        </w:rPr>
        <w:t xml:space="preserve"> brachliegende Potentiale der Wertschöpfungskette zu erschließen, wie eine Bachelorarbeit der HS Worms bei einer Befragung von Industrie, Logistik und Handel </w:t>
      </w:r>
      <w:r w:rsidR="00EB75D0">
        <w:rPr>
          <w:rFonts w:ascii="Arial" w:hAnsi="Arial" w:cs="Arial"/>
          <w:bCs/>
          <w:sz w:val="22"/>
          <w:szCs w:val="22"/>
        </w:rPr>
        <w:t xml:space="preserve">unlängst </w:t>
      </w:r>
      <w:r w:rsidR="00467EF2">
        <w:rPr>
          <w:rFonts w:ascii="Arial" w:hAnsi="Arial" w:cs="Arial"/>
          <w:bCs/>
          <w:sz w:val="22"/>
          <w:szCs w:val="22"/>
        </w:rPr>
        <w:t xml:space="preserve">herausarbeitete. Nicht nur Technologien wie Big Data oder KI seien relevant für Herausforderungen </w:t>
      </w:r>
      <w:r w:rsidR="00F3034A">
        <w:rPr>
          <w:rFonts w:ascii="Arial" w:hAnsi="Arial" w:cs="Arial"/>
          <w:bCs/>
          <w:sz w:val="22"/>
          <w:szCs w:val="22"/>
        </w:rPr>
        <w:t xml:space="preserve">in </w:t>
      </w:r>
      <w:r w:rsidR="00467EF2">
        <w:rPr>
          <w:rFonts w:ascii="Arial" w:hAnsi="Arial" w:cs="Arial"/>
          <w:bCs/>
          <w:sz w:val="22"/>
          <w:szCs w:val="22"/>
        </w:rPr>
        <w:t>der Logistik, sondern auch der elektronische Datenaustausch, Online-Marketing oder die hohe Dynamik sich entwickelnder Kundenwünsche. Ansonsten</w:t>
      </w:r>
      <w:r w:rsidR="00EB75D0">
        <w:rPr>
          <w:rFonts w:ascii="Arial" w:hAnsi="Arial" w:cs="Arial"/>
          <w:bCs/>
          <w:sz w:val="22"/>
          <w:szCs w:val="22"/>
        </w:rPr>
        <w:t xml:space="preserve"> </w:t>
      </w:r>
      <w:r w:rsidR="00467EF2">
        <w:rPr>
          <w:rFonts w:ascii="Arial" w:hAnsi="Arial" w:cs="Arial"/>
          <w:bCs/>
          <w:sz w:val="22"/>
          <w:szCs w:val="22"/>
        </w:rPr>
        <w:t>stell</w:t>
      </w:r>
      <w:r w:rsidR="00EB75D0">
        <w:rPr>
          <w:rFonts w:ascii="Arial" w:hAnsi="Arial" w:cs="Arial"/>
          <w:bCs/>
          <w:sz w:val="22"/>
          <w:szCs w:val="22"/>
        </w:rPr>
        <w:t>e</w:t>
      </w:r>
      <w:r w:rsidR="00467EF2">
        <w:rPr>
          <w:rFonts w:ascii="Arial" w:hAnsi="Arial" w:cs="Arial"/>
          <w:bCs/>
          <w:sz w:val="22"/>
          <w:szCs w:val="22"/>
        </w:rPr>
        <w:t xml:space="preserve"> sich immer mehr die Frage,</w:t>
      </w:r>
      <w:r w:rsidR="00EB75D0">
        <w:rPr>
          <w:rFonts w:ascii="Arial" w:hAnsi="Arial" w:cs="Arial"/>
          <w:bCs/>
          <w:sz w:val="22"/>
          <w:szCs w:val="22"/>
        </w:rPr>
        <w:t xml:space="preserve"> so Prof. </w:t>
      </w:r>
      <w:proofErr w:type="spellStart"/>
      <w:r w:rsidR="00EB75D0">
        <w:rPr>
          <w:rFonts w:ascii="Arial" w:hAnsi="Arial" w:cs="Arial"/>
          <w:bCs/>
          <w:sz w:val="22"/>
          <w:szCs w:val="22"/>
        </w:rPr>
        <w:t>Bakakis</w:t>
      </w:r>
      <w:proofErr w:type="spellEnd"/>
      <w:r w:rsidR="00EB75D0">
        <w:rPr>
          <w:rFonts w:ascii="Arial" w:hAnsi="Arial" w:cs="Arial"/>
          <w:bCs/>
          <w:sz w:val="22"/>
          <w:szCs w:val="22"/>
        </w:rPr>
        <w:t xml:space="preserve">, </w:t>
      </w:r>
      <w:r w:rsidR="00467EF2">
        <w:rPr>
          <w:rFonts w:ascii="Arial" w:hAnsi="Arial" w:cs="Arial"/>
          <w:bCs/>
          <w:sz w:val="22"/>
          <w:szCs w:val="22"/>
        </w:rPr>
        <w:t xml:space="preserve">wozu </w:t>
      </w:r>
      <w:r w:rsidR="00EB75D0">
        <w:rPr>
          <w:rFonts w:ascii="Arial" w:hAnsi="Arial" w:cs="Arial"/>
          <w:bCs/>
          <w:sz w:val="22"/>
          <w:szCs w:val="22"/>
        </w:rPr>
        <w:t xml:space="preserve">der </w:t>
      </w:r>
      <w:r w:rsidR="00467EF2">
        <w:rPr>
          <w:rFonts w:ascii="Arial" w:hAnsi="Arial" w:cs="Arial"/>
          <w:bCs/>
          <w:sz w:val="22"/>
          <w:szCs w:val="22"/>
        </w:rPr>
        <w:t xml:space="preserve">Handel noch </w:t>
      </w:r>
      <w:r w:rsidR="00EB75D0">
        <w:rPr>
          <w:rFonts w:ascii="Arial" w:hAnsi="Arial" w:cs="Arial"/>
          <w:bCs/>
          <w:sz w:val="22"/>
          <w:szCs w:val="22"/>
        </w:rPr>
        <w:t>geb</w:t>
      </w:r>
      <w:r w:rsidR="00467EF2">
        <w:rPr>
          <w:rFonts w:ascii="Arial" w:hAnsi="Arial" w:cs="Arial"/>
          <w:bCs/>
          <w:sz w:val="22"/>
          <w:szCs w:val="22"/>
        </w:rPr>
        <w:t>rauch</w:t>
      </w:r>
      <w:r w:rsidR="00EB75D0">
        <w:rPr>
          <w:rFonts w:ascii="Arial" w:hAnsi="Arial" w:cs="Arial"/>
          <w:bCs/>
          <w:sz w:val="22"/>
          <w:szCs w:val="22"/>
        </w:rPr>
        <w:t>t werde</w:t>
      </w:r>
      <w:r w:rsidR="00467EF2">
        <w:rPr>
          <w:rFonts w:ascii="Arial" w:hAnsi="Arial" w:cs="Arial"/>
          <w:bCs/>
          <w:sz w:val="22"/>
          <w:szCs w:val="22"/>
        </w:rPr>
        <w:t xml:space="preserve">, wenn </w:t>
      </w:r>
      <w:r w:rsidR="00EB75D0">
        <w:rPr>
          <w:rFonts w:ascii="Arial" w:hAnsi="Arial" w:cs="Arial"/>
          <w:bCs/>
          <w:sz w:val="22"/>
          <w:szCs w:val="22"/>
        </w:rPr>
        <w:t xml:space="preserve">alternativ </w:t>
      </w:r>
      <w:r w:rsidR="00F3034A">
        <w:rPr>
          <w:rFonts w:ascii="Arial" w:hAnsi="Arial" w:cs="Arial"/>
          <w:bCs/>
          <w:sz w:val="22"/>
          <w:szCs w:val="22"/>
        </w:rPr>
        <w:t>„</w:t>
      </w:r>
      <w:r w:rsidR="00467EF2">
        <w:rPr>
          <w:rFonts w:ascii="Arial" w:hAnsi="Arial" w:cs="Arial"/>
          <w:bCs/>
          <w:sz w:val="22"/>
          <w:szCs w:val="22"/>
        </w:rPr>
        <w:t>D2C</w:t>
      </w:r>
      <w:r w:rsidR="00F3034A">
        <w:rPr>
          <w:rFonts w:ascii="Arial" w:hAnsi="Arial" w:cs="Arial"/>
          <w:bCs/>
          <w:sz w:val="22"/>
          <w:szCs w:val="22"/>
        </w:rPr>
        <w:t>“</w:t>
      </w:r>
      <w:r w:rsidR="00467EF2">
        <w:rPr>
          <w:rFonts w:ascii="Arial" w:hAnsi="Arial" w:cs="Arial"/>
          <w:bCs/>
          <w:sz w:val="22"/>
          <w:szCs w:val="22"/>
        </w:rPr>
        <w:t xml:space="preserve"> </w:t>
      </w:r>
      <w:r w:rsidR="00F3034A">
        <w:rPr>
          <w:rFonts w:ascii="Arial" w:hAnsi="Arial" w:cs="Arial"/>
          <w:bCs/>
          <w:sz w:val="22"/>
          <w:szCs w:val="22"/>
        </w:rPr>
        <w:t xml:space="preserve">bedient </w:t>
      </w:r>
      <w:r w:rsidR="00467EF2">
        <w:rPr>
          <w:rFonts w:ascii="Arial" w:hAnsi="Arial" w:cs="Arial"/>
          <w:bCs/>
          <w:sz w:val="22"/>
          <w:szCs w:val="22"/>
        </w:rPr>
        <w:t xml:space="preserve">werden </w:t>
      </w:r>
      <w:r w:rsidR="00EB75D0">
        <w:rPr>
          <w:rFonts w:ascii="Arial" w:hAnsi="Arial" w:cs="Arial"/>
          <w:bCs/>
          <w:sz w:val="22"/>
          <w:szCs w:val="22"/>
        </w:rPr>
        <w:t>kann.</w:t>
      </w:r>
    </w:p>
    <w:p w14:paraId="21D6B488" w14:textId="77777777" w:rsidR="00EE1733" w:rsidRPr="00EE1733" w:rsidRDefault="00EE1733" w:rsidP="00EE1733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4CB43061" w14:textId="3F74D520" w:rsidR="00CA0DB3" w:rsidRDefault="00467EF2" w:rsidP="00467EF2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DCC-Berater rückte danach „digital </w:t>
      </w:r>
      <w:proofErr w:type="spellStart"/>
      <w:r w:rsidR="00F3034A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wins</w:t>
      </w:r>
      <w:proofErr w:type="spellEnd"/>
      <w:r>
        <w:rPr>
          <w:rFonts w:ascii="Arial" w:hAnsi="Arial" w:cs="Arial"/>
          <w:bCs/>
          <w:sz w:val="22"/>
          <w:szCs w:val="22"/>
        </w:rPr>
        <w:t>“ und „Retourenmanagement“ in den Fokus. Während die digitalen Zwillinge gesetzgeberisch zum 1.</w:t>
      </w:r>
      <w:r w:rsidR="00F3034A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 xml:space="preserve">Januar 2023 gefordert werden und nicht zuletzt durch das kommende Lieferkettengesetz an Bedeutung gewinnen, wird die Vermeidung oder sogar Abwendung von Retouren wohl </w:t>
      </w:r>
      <w:r w:rsidR="00EB75D0">
        <w:rPr>
          <w:rFonts w:ascii="Arial" w:hAnsi="Arial" w:cs="Arial"/>
          <w:bCs/>
          <w:sz w:val="22"/>
          <w:szCs w:val="22"/>
        </w:rPr>
        <w:t xml:space="preserve">bald ebenfalls </w:t>
      </w:r>
      <w:r>
        <w:rPr>
          <w:rFonts w:ascii="Arial" w:hAnsi="Arial" w:cs="Arial"/>
          <w:bCs/>
          <w:sz w:val="22"/>
          <w:szCs w:val="22"/>
        </w:rPr>
        <w:t>zum Politikum. Immerhin ginge es um gewaltige Ressourcen, die aufgewendet werden müssen</w:t>
      </w:r>
      <w:r w:rsidR="00CA0DB3">
        <w:rPr>
          <w:rFonts w:ascii="Arial" w:hAnsi="Arial" w:cs="Arial"/>
          <w:bCs/>
          <w:sz w:val="22"/>
          <w:szCs w:val="22"/>
        </w:rPr>
        <w:t xml:space="preserve"> – und </w:t>
      </w:r>
      <w:r w:rsidR="00EB75D0">
        <w:rPr>
          <w:rFonts w:ascii="Arial" w:hAnsi="Arial" w:cs="Arial"/>
          <w:bCs/>
          <w:sz w:val="22"/>
          <w:szCs w:val="22"/>
        </w:rPr>
        <w:t xml:space="preserve">zudem </w:t>
      </w:r>
      <w:r w:rsidR="00CA0DB3">
        <w:rPr>
          <w:rFonts w:ascii="Arial" w:hAnsi="Arial" w:cs="Arial"/>
          <w:bCs/>
          <w:sz w:val="22"/>
          <w:szCs w:val="22"/>
        </w:rPr>
        <w:t xml:space="preserve">den Carbon Footprint </w:t>
      </w:r>
      <w:r w:rsidR="00F3034A">
        <w:rPr>
          <w:rFonts w:ascii="Arial" w:hAnsi="Arial" w:cs="Arial"/>
          <w:bCs/>
          <w:sz w:val="22"/>
          <w:szCs w:val="22"/>
        </w:rPr>
        <w:t xml:space="preserve">immer weiter </w:t>
      </w:r>
      <w:r w:rsidR="00CA0DB3">
        <w:rPr>
          <w:rFonts w:ascii="Arial" w:hAnsi="Arial" w:cs="Arial"/>
          <w:bCs/>
          <w:sz w:val="22"/>
          <w:szCs w:val="22"/>
        </w:rPr>
        <w:t>vertiefen</w:t>
      </w:r>
      <w:r w:rsidR="00EB75D0">
        <w:rPr>
          <w:rFonts w:ascii="Arial" w:hAnsi="Arial" w:cs="Arial"/>
          <w:bCs/>
          <w:sz w:val="22"/>
          <w:szCs w:val="22"/>
        </w:rPr>
        <w:t>,</w:t>
      </w:r>
      <w:r w:rsidR="00CA0DB3">
        <w:rPr>
          <w:rFonts w:ascii="Arial" w:hAnsi="Arial" w:cs="Arial"/>
          <w:bCs/>
          <w:sz w:val="22"/>
          <w:szCs w:val="22"/>
        </w:rPr>
        <w:t xml:space="preserve"> anstatt ihn zu entlasten.</w:t>
      </w:r>
    </w:p>
    <w:p w14:paraId="44D87E6D" w14:textId="77777777" w:rsidR="00EE1733" w:rsidRPr="00EE1733" w:rsidRDefault="00EE1733" w:rsidP="00EE1733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6527A69F" w14:textId="735AEF41" w:rsidR="00A337F8" w:rsidRDefault="00CA0DB3" w:rsidP="0077466F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anschließende Gedankenaustausch zeigte eine außergewöhnliche Bereitschaft der Unternehmen, </w:t>
      </w:r>
      <w:r w:rsidR="00F3034A">
        <w:rPr>
          <w:rFonts w:ascii="Arial" w:hAnsi="Arial" w:cs="Arial"/>
          <w:bCs/>
          <w:sz w:val="22"/>
          <w:szCs w:val="22"/>
        </w:rPr>
        <w:t>die anstehenden Probleme aktiv anzugehen</w:t>
      </w:r>
      <w:r>
        <w:rPr>
          <w:rFonts w:ascii="Arial" w:hAnsi="Arial" w:cs="Arial"/>
          <w:bCs/>
          <w:sz w:val="22"/>
          <w:szCs w:val="22"/>
        </w:rPr>
        <w:t xml:space="preserve">. Gerade bei Technologien wie Blockchain sehen sich selbst große Hersteller wie aus der Küchenmöbelindustrie an ihre Grenzen gebracht und benötigen externen Beistand. Diese Kontakte wird Prof. </w:t>
      </w:r>
      <w:proofErr w:type="spellStart"/>
      <w:r>
        <w:rPr>
          <w:rFonts w:ascii="Arial" w:hAnsi="Arial" w:cs="Arial"/>
          <w:bCs/>
          <w:sz w:val="22"/>
          <w:szCs w:val="22"/>
        </w:rPr>
        <w:t>Bakakis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ebenso herstellen wie öffentliche Fördertöpfe für die Lösung logistischer Herausforderungen zu erschließen helfen. Denn dafür, so betonte Dr. Plümer abschließend, </w:t>
      </w:r>
      <w:r w:rsidR="00F3034A">
        <w:rPr>
          <w:rFonts w:ascii="Arial" w:hAnsi="Arial" w:cs="Arial"/>
          <w:bCs/>
          <w:sz w:val="22"/>
          <w:szCs w:val="22"/>
        </w:rPr>
        <w:t xml:space="preserve">sei </w:t>
      </w:r>
      <w:r>
        <w:rPr>
          <w:rFonts w:ascii="Arial" w:hAnsi="Arial" w:cs="Arial"/>
          <w:bCs/>
          <w:sz w:val="22"/>
          <w:szCs w:val="22"/>
        </w:rPr>
        <w:t xml:space="preserve">die Ausgangslage ideal: </w:t>
      </w:r>
      <w:r w:rsidR="00F3034A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it Industrie und Logistik, Forschung und Lehre sowie de</w:t>
      </w:r>
      <w:r w:rsidR="00F3034A">
        <w:rPr>
          <w:rFonts w:ascii="Arial" w:hAnsi="Arial" w:cs="Arial"/>
          <w:bCs/>
          <w:sz w:val="22"/>
          <w:szCs w:val="22"/>
        </w:rPr>
        <w:t xml:space="preserve">m </w:t>
      </w:r>
      <w:r>
        <w:rPr>
          <w:rFonts w:ascii="Arial" w:hAnsi="Arial" w:cs="Arial"/>
          <w:bCs/>
          <w:sz w:val="22"/>
          <w:szCs w:val="22"/>
        </w:rPr>
        <w:t>DCC</w:t>
      </w:r>
      <w:r w:rsidR="00082607">
        <w:rPr>
          <w:rFonts w:ascii="Arial" w:hAnsi="Arial" w:cs="Arial"/>
          <w:bCs/>
          <w:sz w:val="22"/>
          <w:szCs w:val="22"/>
        </w:rPr>
        <w:t xml:space="preserve"> als Branchenorganisation</w:t>
      </w:r>
      <w:r>
        <w:rPr>
          <w:rFonts w:ascii="Arial" w:hAnsi="Arial" w:cs="Arial"/>
          <w:bCs/>
          <w:sz w:val="22"/>
          <w:szCs w:val="22"/>
        </w:rPr>
        <w:t xml:space="preserve"> sind alle Akteure </w:t>
      </w:r>
      <w:r w:rsidR="00F3034A">
        <w:rPr>
          <w:rFonts w:ascii="Arial" w:hAnsi="Arial" w:cs="Arial"/>
          <w:bCs/>
          <w:sz w:val="22"/>
          <w:szCs w:val="22"/>
        </w:rPr>
        <w:t xml:space="preserve">perfekt </w:t>
      </w:r>
      <w:r>
        <w:rPr>
          <w:rFonts w:ascii="Arial" w:hAnsi="Arial" w:cs="Arial"/>
          <w:bCs/>
          <w:sz w:val="22"/>
          <w:szCs w:val="22"/>
        </w:rPr>
        <w:t>vernetzt und erfüllen</w:t>
      </w:r>
      <w:r w:rsidR="00F3034A">
        <w:rPr>
          <w:rFonts w:ascii="Arial" w:hAnsi="Arial" w:cs="Arial"/>
          <w:bCs/>
          <w:sz w:val="22"/>
          <w:szCs w:val="22"/>
        </w:rPr>
        <w:t xml:space="preserve"> sofort </w:t>
      </w:r>
      <w:r w:rsidR="00695723">
        <w:rPr>
          <w:rFonts w:ascii="Arial" w:hAnsi="Arial" w:cs="Arial"/>
          <w:bCs/>
          <w:sz w:val="22"/>
          <w:szCs w:val="22"/>
        </w:rPr>
        <w:t xml:space="preserve">beste </w:t>
      </w:r>
      <w:r>
        <w:rPr>
          <w:rFonts w:ascii="Arial" w:hAnsi="Arial" w:cs="Arial"/>
          <w:bCs/>
          <w:sz w:val="22"/>
          <w:szCs w:val="22"/>
        </w:rPr>
        <w:t>Förderungsvoraussetzung</w:t>
      </w:r>
      <w:r w:rsidR="00F3034A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695723">
        <w:rPr>
          <w:rFonts w:ascii="Arial" w:hAnsi="Arial" w:cs="Arial"/>
          <w:bCs/>
          <w:sz w:val="22"/>
          <w:szCs w:val="22"/>
        </w:rPr>
        <w:t>Und g</w:t>
      </w:r>
      <w:r>
        <w:rPr>
          <w:rFonts w:ascii="Arial" w:hAnsi="Arial" w:cs="Arial"/>
          <w:bCs/>
          <w:sz w:val="22"/>
          <w:szCs w:val="22"/>
        </w:rPr>
        <w:t>emeinsam zu lösende Logistikthemen</w:t>
      </w:r>
      <w:r w:rsidR="00695723">
        <w:rPr>
          <w:rFonts w:ascii="Arial" w:hAnsi="Arial" w:cs="Arial"/>
          <w:bCs/>
          <w:sz w:val="22"/>
          <w:szCs w:val="22"/>
        </w:rPr>
        <w:t xml:space="preserve"> </w:t>
      </w:r>
      <w:r w:rsidR="00F3034A">
        <w:rPr>
          <w:rFonts w:ascii="Arial" w:hAnsi="Arial" w:cs="Arial"/>
          <w:bCs/>
          <w:sz w:val="22"/>
          <w:szCs w:val="22"/>
        </w:rPr>
        <w:t xml:space="preserve">gibt </w:t>
      </w:r>
      <w:r>
        <w:rPr>
          <w:rFonts w:ascii="Arial" w:hAnsi="Arial" w:cs="Arial"/>
          <w:bCs/>
          <w:sz w:val="22"/>
          <w:szCs w:val="22"/>
        </w:rPr>
        <w:t>es mehr als genug</w:t>
      </w:r>
      <w:r w:rsidR="00F3034A">
        <w:rPr>
          <w:rFonts w:ascii="Arial" w:hAnsi="Arial" w:cs="Arial"/>
          <w:bCs/>
          <w:sz w:val="22"/>
          <w:szCs w:val="22"/>
        </w:rPr>
        <w:t xml:space="preserve">, die </w:t>
      </w:r>
      <w:r w:rsidR="00695723">
        <w:rPr>
          <w:rFonts w:ascii="Arial" w:hAnsi="Arial" w:cs="Arial"/>
          <w:bCs/>
          <w:sz w:val="22"/>
          <w:szCs w:val="22"/>
        </w:rPr>
        <w:t xml:space="preserve">als Unternehmen </w:t>
      </w:r>
      <w:r w:rsidR="00F3034A">
        <w:rPr>
          <w:rFonts w:ascii="Arial" w:hAnsi="Arial" w:cs="Arial"/>
          <w:bCs/>
          <w:sz w:val="22"/>
          <w:szCs w:val="22"/>
        </w:rPr>
        <w:t>niemals zu „stemmen“ sind</w:t>
      </w:r>
      <w:r>
        <w:rPr>
          <w:rFonts w:ascii="Arial" w:hAnsi="Arial" w:cs="Arial"/>
          <w:bCs/>
          <w:sz w:val="22"/>
          <w:szCs w:val="22"/>
        </w:rPr>
        <w:t>!</w:t>
      </w:r>
    </w:p>
    <w:sectPr w:rsidR="00A337F8" w:rsidSect="00F3034A">
      <w:headerReference w:type="default" r:id="rId7"/>
      <w:footerReference w:type="default" r:id="rId8"/>
      <w:pgSz w:w="11906" w:h="16838"/>
      <w:pgMar w:top="2977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A808" w14:textId="77777777" w:rsidR="005C5F68" w:rsidRDefault="005C5F68">
      <w:r>
        <w:separator/>
      </w:r>
    </w:p>
  </w:endnote>
  <w:endnote w:type="continuationSeparator" w:id="0">
    <w:p w14:paraId="5E9DE3C9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71D1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B5A1" wp14:editId="76AAB927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2C61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3077A8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0F3649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14:paraId="64675B8F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C306133" w14:textId="77777777" w:rsidR="00A008BE" w:rsidRPr="00082607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8260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170DE315" w14:textId="77777777" w:rsidR="00A008BE" w:rsidRPr="00082607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8260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0ACD525B" w14:textId="77777777" w:rsidR="00A008BE" w:rsidRPr="00082607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8260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01DD299B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C91C9CC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FF74A37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6CE6E5D0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710B417D" w14:textId="3E454753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ode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</w:t>
                          </w:r>
                          <w:r w:rsidR="00D6575E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="00FB670E">
                            <w:rPr>
                              <w:b w:val="0"/>
                              <w:color w:val="FF0000"/>
                              <w:lang w:val="de-DE"/>
                            </w:rPr>
                            <w:t>10</w:t>
                          </w:r>
                          <w:r w:rsidR="00526A0C">
                            <w:rPr>
                              <w:b w:val="0"/>
                              <w:color w:val="FF0000"/>
                              <w:lang w:val="de-DE"/>
                            </w:rPr>
                            <w:t>7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7DC4C06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B5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" filled="f" stroked="f">
              <v:textbox>
                <w:txbxContent>
                  <w:p w14:paraId="69642C61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3077A8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0F3649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14:paraId="64675B8F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C306133" w14:textId="77777777" w:rsidR="00A008BE" w:rsidRPr="00082607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8260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170DE315" w14:textId="77777777" w:rsidR="00A008BE" w:rsidRPr="00082607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8260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0ACD525B" w14:textId="77777777" w:rsidR="00A008BE" w:rsidRPr="00082607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8260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01DD299B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C91C9CC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1FF74A37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6CE6E5D0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710B417D" w14:textId="3E454753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</w:t>
                    </w:r>
                    <w:r w:rsidR="00D6575E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="00FB670E">
                      <w:rPr>
                        <w:b w:val="0"/>
                        <w:color w:val="FF0000"/>
                        <w:lang w:val="de-DE"/>
                      </w:rPr>
                      <w:t>10</w:t>
                    </w:r>
                    <w:r w:rsidR="00526A0C">
                      <w:rPr>
                        <w:b w:val="0"/>
                        <w:color w:val="FF0000"/>
                        <w:lang w:val="de-DE"/>
                      </w:rPr>
                      <w:t>7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7DC4C06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8824" w14:textId="77777777" w:rsidR="005C5F68" w:rsidRDefault="005C5F68">
      <w:r>
        <w:separator/>
      </w:r>
    </w:p>
  </w:footnote>
  <w:footnote w:type="continuationSeparator" w:id="0">
    <w:p w14:paraId="72C6F487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3896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080B9C32" wp14:editId="4073E36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02649F39" w14:textId="2DE9B751" w:rsidR="00F826DE" w:rsidRPr="00D42EA1" w:rsidRDefault="00A018F5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M</w:t>
    </w:r>
    <w:r w:rsidR="00FB670E">
      <w:rPr>
        <w:rFonts w:ascii="Arial" w:hAnsi="Arial" w:cs="Arial"/>
        <w:color w:val="404040"/>
        <w:lang w:val="de-DE"/>
      </w:rPr>
      <w:t>ärz</w:t>
    </w:r>
    <w:r>
      <w:rPr>
        <w:rFonts w:ascii="Arial" w:hAnsi="Arial" w:cs="Arial"/>
        <w:color w:val="404040"/>
        <w:lang w:val="de-DE"/>
      </w:rPr>
      <w:t xml:space="preserve"> 202</w:t>
    </w:r>
    <w:r w:rsidR="00FB670E">
      <w:rPr>
        <w:rFonts w:ascii="Arial" w:hAnsi="Arial" w:cs="Arial"/>
        <w:color w:val="404040"/>
        <w:lang w:val="de-DE"/>
      </w:rPr>
      <w:t>1</w:t>
    </w:r>
  </w:p>
  <w:p w14:paraId="693D012E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D6575E">
      <w:rPr>
        <w:rFonts w:ascii="Arial" w:hAnsi="Arial" w:cs="Arial"/>
        <w:noProof/>
        <w:color w:val="404040"/>
      </w:rPr>
      <w:t>4</w:t>
    </w:r>
    <w:r w:rsidRPr="00267819">
      <w:rPr>
        <w:rFonts w:ascii="Arial" w:hAnsi="Arial" w:cs="Arial"/>
        <w:color w:val="404040"/>
      </w:rPr>
      <w:fldChar w:fldCharType="end"/>
    </w:r>
  </w:p>
  <w:p w14:paraId="646339BF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044B" wp14:editId="37F98039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FAF1" w14:textId="77777777" w:rsidR="00A008BE" w:rsidRPr="00EE1733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EE1733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77E0A712" w14:textId="77777777" w:rsidR="00A008BE" w:rsidRPr="00EE1733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EE1733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00764E3C" w14:textId="77777777" w:rsidR="00A008BE" w:rsidRPr="00EE1733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EE1733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55A40E77" w14:textId="77777777" w:rsidR="00A008BE" w:rsidRPr="00EE1733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11CBCDB1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529EB1C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D17EFA6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A5175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72171ED9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7C07645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42A2359A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04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" stroked="f" strokecolor="gray" strokeweight=".5pt">
              <v:textbox inset="1.5mm,,1.5mm,1mm">
                <w:txbxContent>
                  <w:p w14:paraId="0E8DFAF1" w14:textId="77777777" w:rsidR="00A008BE" w:rsidRPr="00EE1733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EE1733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77E0A712" w14:textId="77777777" w:rsidR="00A008BE" w:rsidRPr="00EE1733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EE1733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00764E3C" w14:textId="77777777" w:rsidR="00A008BE" w:rsidRPr="00EE1733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EE1733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55A40E77" w14:textId="77777777" w:rsidR="00A008BE" w:rsidRPr="00EE1733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11CBCDB1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529EB1C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D17EFA6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A5175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72171ED9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7C07645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42A2359A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8CF6A" wp14:editId="41FA0500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2177"/>
    <w:rsid w:val="00034A2C"/>
    <w:rsid w:val="000354DE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26F"/>
    <w:rsid w:val="00064A38"/>
    <w:rsid w:val="00064F10"/>
    <w:rsid w:val="0006516D"/>
    <w:rsid w:val="000656D8"/>
    <w:rsid w:val="000700DA"/>
    <w:rsid w:val="00074767"/>
    <w:rsid w:val="00074965"/>
    <w:rsid w:val="00074D55"/>
    <w:rsid w:val="00075B99"/>
    <w:rsid w:val="00076E5D"/>
    <w:rsid w:val="000779BD"/>
    <w:rsid w:val="00082607"/>
    <w:rsid w:val="000873B1"/>
    <w:rsid w:val="000878B7"/>
    <w:rsid w:val="00087AE1"/>
    <w:rsid w:val="000906FA"/>
    <w:rsid w:val="00091328"/>
    <w:rsid w:val="00091987"/>
    <w:rsid w:val="00093BDD"/>
    <w:rsid w:val="00094AB7"/>
    <w:rsid w:val="000955FB"/>
    <w:rsid w:val="000A2B46"/>
    <w:rsid w:val="000A2E96"/>
    <w:rsid w:val="000A77CE"/>
    <w:rsid w:val="000A7EDA"/>
    <w:rsid w:val="000B2D39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40E6"/>
    <w:rsid w:val="001160E1"/>
    <w:rsid w:val="00116FDF"/>
    <w:rsid w:val="00123373"/>
    <w:rsid w:val="001300F5"/>
    <w:rsid w:val="00132253"/>
    <w:rsid w:val="00133C6A"/>
    <w:rsid w:val="0014110F"/>
    <w:rsid w:val="00141D03"/>
    <w:rsid w:val="00144446"/>
    <w:rsid w:val="001474AA"/>
    <w:rsid w:val="001477E4"/>
    <w:rsid w:val="00152623"/>
    <w:rsid w:val="0015543D"/>
    <w:rsid w:val="0015705B"/>
    <w:rsid w:val="0016110B"/>
    <w:rsid w:val="0016115A"/>
    <w:rsid w:val="00163A28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4FC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3E09"/>
    <w:rsid w:val="001A41B9"/>
    <w:rsid w:val="001A47DC"/>
    <w:rsid w:val="001A65BA"/>
    <w:rsid w:val="001B5A29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50E1"/>
    <w:rsid w:val="001E5EB5"/>
    <w:rsid w:val="001E7353"/>
    <w:rsid w:val="001E7FB8"/>
    <w:rsid w:val="001F1C8F"/>
    <w:rsid w:val="001F1D37"/>
    <w:rsid w:val="001F2DE0"/>
    <w:rsid w:val="001F6148"/>
    <w:rsid w:val="001F6716"/>
    <w:rsid w:val="001F685D"/>
    <w:rsid w:val="001F7263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30F79"/>
    <w:rsid w:val="002409EE"/>
    <w:rsid w:val="0024226E"/>
    <w:rsid w:val="00243A74"/>
    <w:rsid w:val="00246FA3"/>
    <w:rsid w:val="002477B2"/>
    <w:rsid w:val="0025000B"/>
    <w:rsid w:val="00252AFD"/>
    <w:rsid w:val="0025358A"/>
    <w:rsid w:val="00260DDC"/>
    <w:rsid w:val="00260E5B"/>
    <w:rsid w:val="00260EA3"/>
    <w:rsid w:val="0026380D"/>
    <w:rsid w:val="002643EA"/>
    <w:rsid w:val="002650BE"/>
    <w:rsid w:val="002661BE"/>
    <w:rsid w:val="0026646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15E1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EC1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32FE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4914"/>
    <w:rsid w:val="00345597"/>
    <w:rsid w:val="00345A5C"/>
    <w:rsid w:val="003462E9"/>
    <w:rsid w:val="00352BE2"/>
    <w:rsid w:val="003550F1"/>
    <w:rsid w:val="00356393"/>
    <w:rsid w:val="003575D8"/>
    <w:rsid w:val="00360B37"/>
    <w:rsid w:val="00367572"/>
    <w:rsid w:val="00372ED9"/>
    <w:rsid w:val="0037477E"/>
    <w:rsid w:val="00374CB7"/>
    <w:rsid w:val="00375902"/>
    <w:rsid w:val="00376314"/>
    <w:rsid w:val="00377A49"/>
    <w:rsid w:val="003812F1"/>
    <w:rsid w:val="00381E7E"/>
    <w:rsid w:val="0038632E"/>
    <w:rsid w:val="003866B4"/>
    <w:rsid w:val="00391792"/>
    <w:rsid w:val="00392AA0"/>
    <w:rsid w:val="003935C3"/>
    <w:rsid w:val="00393DF3"/>
    <w:rsid w:val="0039544E"/>
    <w:rsid w:val="00396BD3"/>
    <w:rsid w:val="003A1D05"/>
    <w:rsid w:val="003A34AA"/>
    <w:rsid w:val="003A4F36"/>
    <w:rsid w:val="003A595B"/>
    <w:rsid w:val="003A68F7"/>
    <w:rsid w:val="003B2114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0E0D"/>
    <w:rsid w:val="003E1F72"/>
    <w:rsid w:val="003E2139"/>
    <w:rsid w:val="003E26E7"/>
    <w:rsid w:val="003F0E58"/>
    <w:rsid w:val="003F24AB"/>
    <w:rsid w:val="003F2935"/>
    <w:rsid w:val="003F62B3"/>
    <w:rsid w:val="003F68B8"/>
    <w:rsid w:val="00401DE0"/>
    <w:rsid w:val="004054E1"/>
    <w:rsid w:val="00406A1E"/>
    <w:rsid w:val="00406A58"/>
    <w:rsid w:val="004112A5"/>
    <w:rsid w:val="00412BA4"/>
    <w:rsid w:val="00414287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3A33"/>
    <w:rsid w:val="00466D39"/>
    <w:rsid w:val="00467EF2"/>
    <w:rsid w:val="00470DFE"/>
    <w:rsid w:val="00471B1B"/>
    <w:rsid w:val="00471D27"/>
    <w:rsid w:val="00473174"/>
    <w:rsid w:val="0047399A"/>
    <w:rsid w:val="004751FF"/>
    <w:rsid w:val="00477F9D"/>
    <w:rsid w:val="004866DE"/>
    <w:rsid w:val="00490379"/>
    <w:rsid w:val="0049638D"/>
    <w:rsid w:val="00496DC8"/>
    <w:rsid w:val="00497306"/>
    <w:rsid w:val="004A037F"/>
    <w:rsid w:val="004A0734"/>
    <w:rsid w:val="004A3388"/>
    <w:rsid w:val="004A4319"/>
    <w:rsid w:val="004B3792"/>
    <w:rsid w:val="004C0898"/>
    <w:rsid w:val="004C326C"/>
    <w:rsid w:val="004C619E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25968"/>
    <w:rsid w:val="00526A0C"/>
    <w:rsid w:val="00527CED"/>
    <w:rsid w:val="00533CF8"/>
    <w:rsid w:val="00536B1D"/>
    <w:rsid w:val="005421D1"/>
    <w:rsid w:val="00550349"/>
    <w:rsid w:val="005503EC"/>
    <w:rsid w:val="00550BD0"/>
    <w:rsid w:val="00552AFD"/>
    <w:rsid w:val="005603A1"/>
    <w:rsid w:val="005612ED"/>
    <w:rsid w:val="005720F7"/>
    <w:rsid w:val="00577712"/>
    <w:rsid w:val="0058052B"/>
    <w:rsid w:val="00581901"/>
    <w:rsid w:val="0058663F"/>
    <w:rsid w:val="00591293"/>
    <w:rsid w:val="005915D2"/>
    <w:rsid w:val="0059297A"/>
    <w:rsid w:val="00593D3A"/>
    <w:rsid w:val="0059556F"/>
    <w:rsid w:val="005A393A"/>
    <w:rsid w:val="005A47B2"/>
    <w:rsid w:val="005A618F"/>
    <w:rsid w:val="005A7351"/>
    <w:rsid w:val="005B2CEE"/>
    <w:rsid w:val="005B412B"/>
    <w:rsid w:val="005C07A0"/>
    <w:rsid w:val="005C2127"/>
    <w:rsid w:val="005C2E8C"/>
    <w:rsid w:val="005C5880"/>
    <w:rsid w:val="005C5F68"/>
    <w:rsid w:val="005C67AA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3AF3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5E7"/>
    <w:rsid w:val="00634E50"/>
    <w:rsid w:val="00640A33"/>
    <w:rsid w:val="00643597"/>
    <w:rsid w:val="00646627"/>
    <w:rsid w:val="006525AF"/>
    <w:rsid w:val="00653384"/>
    <w:rsid w:val="00656460"/>
    <w:rsid w:val="0066290F"/>
    <w:rsid w:val="00662F19"/>
    <w:rsid w:val="00663C48"/>
    <w:rsid w:val="00672502"/>
    <w:rsid w:val="00677C4C"/>
    <w:rsid w:val="0068555E"/>
    <w:rsid w:val="00690912"/>
    <w:rsid w:val="006944FE"/>
    <w:rsid w:val="00695723"/>
    <w:rsid w:val="0069735D"/>
    <w:rsid w:val="006A20F4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2E4"/>
    <w:rsid w:val="006D74B4"/>
    <w:rsid w:val="006E0068"/>
    <w:rsid w:val="006E5790"/>
    <w:rsid w:val="006E5B2C"/>
    <w:rsid w:val="006F0DFE"/>
    <w:rsid w:val="006F1F62"/>
    <w:rsid w:val="006F55B4"/>
    <w:rsid w:val="006F7242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25441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7466F"/>
    <w:rsid w:val="007848E1"/>
    <w:rsid w:val="0078588F"/>
    <w:rsid w:val="00786CA1"/>
    <w:rsid w:val="00790106"/>
    <w:rsid w:val="007903B6"/>
    <w:rsid w:val="0079245D"/>
    <w:rsid w:val="00795EA8"/>
    <w:rsid w:val="007A02D4"/>
    <w:rsid w:val="007A2B1F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C6B00"/>
    <w:rsid w:val="007D5433"/>
    <w:rsid w:val="007D6E75"/>
    <w:rsid w:val="007E46C9"/>
    <w:rsid w:val="007E62DD"/>
    <w:rsid w:val="007E764C"/>
    <w:rsid w:val="007F01AB"/>
    <w:rsid w:val="007F1438"/>
    <w:rsid w:val="007F1562"/>
    <w:rsid w:val="007F44BA"/>
    <w:rsid w:val="007F47D3"/>
    <w:rsid w:val="007F558F"/>
    <w:rsid w:val="007F7BB3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359D9"/>
    <w:rsid w:val="00843AF4"/>
    <w:rsid w:val="008456E5"/>
    <w:rsid w:val="00846DBB"/>
    <w:rsid w:val="00851873"/>
    <w:rsid w:val="00853783"/>
    <w:rsid w:val="00853BE7"/>
    <w:rsid w:val="00855D87"/>
    <w:rsid w:val="00863641"/>
    <w:rsid w:val="00866CF8"/>
    <w:rsid w:val="00867804"/>
    <w:rsid w:val="008756E7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2EF2"/>
    <w:rsid w:val="008F4209"/>
    <w:rsid w:val="008F56BC"/>
    <w:rsid w:val="008F7F3E"/>
    <w:rsid w:val="00902322"/>
    <w:rsid w:val="00902D51"/>
    <w:rsid w:val="00905884"/>
    <w:rsid w:val="00905E23"/>
    <w:rsid w:val="0091128C"/>
    <w:rsid w:val="00912B4C"/>
    <w:rsid w:val="009143F5"/>
    <w:rsid w:val="00914469"/>
    <w:rsid w:val="009163FA"/>
    <w:rsid w:val="00916967"/>
    <w:rsid w:val="00917044"/>
    <w:rsid w:val="00917FB8"/>
    <w:rsid w:val="00923B5A"/>
    <w:rsid w:val="0092639B"/>
    <w:rsid w:val="00927FA7"/>
    <w:rsid w:val="0093019F"/>
    <w:rsid w:val="0093683A"/>
    <w:rsid w:val="00940755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936"/>
    <w:rsid w:val="00964C4F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18F5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37F8"/>
    <w:rsid w:val="00A362A6"/>
    <w:rsid w:val="00A40DE8"/>
    <w:rsid w:val="00A421EA"/>
    <w:rsid w:val="00A42860"/>
    <w:rsid w:val="00A431FD"/>
    <w:rsid w:val="00A455D6"/>
    <w:rsid w:val="00A45ACD"/>
    <w:rsid w:val="00A500F8"/>
    <w:rsid w:val="00A51910"/>
    <w:rsid w:val="00A527EA"/>
    <w:rsid w:val="00A54160"/>
    <w:rsid w:val="00A542B1"/>
    <w:rsid w:val="00A54EB3"/>
    <w:rsid w:val="00A55821"/>
    <w:rsid w:val="00A62493"/>
    <w:rsid w:val="00A627BA"/>
    <w:rsid w:val="00A64222"/>
    <w:rsid w:val="00A71FA0"/>
    <w:rsid w:val="00A74BC5"/>
    <w:rsid w:val="00A77B0B"/>
    <w:rsid w:val="00A8452D"/>
    <w:rsid w:val="00A859B9"/>
    <w:rsid w:val="00A865C5"/>
    <w:rsid w:val="00A9102F"/>
    <w:rsid w:val="00A93110"/>
    <w:rsid w:val="00A95C7B"/>
    <w:rsid w:val="00AA0DCB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19C3"/>
    <w:rsid w:val="00B023F2"/>
    <w:rsid w:val="00B036AD"/>
    <w:rsid w:val="00B043C7"/>
    <w:rsid w:val="00B04788"/>
    <w:rsid w:val="00B048B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27BA3"/>
    <w:rsid w:val="00B374FA"/>
    <w:rsid w:val="00B4117A"/>
    <w:rsid w:val="00B414D6"/>
    <w:rsid w:val="00B44D43"/>
    <w:rsid w:val="00B46C36"/>
    <w:rsid w:val="00B518D0"/>
    <w:rsid w:val="00B57421"/>
    <w:rsid w:val="00B6040C"/>
    <w:rsid w:val="00B60A32"/>
    <w:rsid w:val="00B61861"/>
    <w:rsid w:val="00B61FCF"/>
    <w:rsid w:val="00B62255"/>
    <w:rsid w:val="00B6677E"/>
    <w:rsid w:val="00B67C7E"/>
    <w:rsid w:val="00B705CD"/>
    <w:rsid w:val="00B70E5F"/>
    <w:rsid w:val="00B71AA5"/>
    <w:rsid w:val="00B73266"/>
    <w:rsid w:val="00B8365D"/>
    <w:rsid w:val="00B83D96"/>
    <w:rsid w:val="00B85AFF"/>
    <w:rsid w:val="00B92028"/>
    <w:rsid w:val="00B921FA"/>
    <w:rsid w:val="00B930BB"/>
    <w:rsid w:val="00B931DD"/>
    <w:rsid w:val="00B936E1"/>
    <w:rsid w:val="00B96579"/>
    <w:rsid w:val="00B96ED4"/>
    <w:rsid w:val="00BA1F84"/>
    <w:rsid w:val="00BA5B22"/>
    <w:rsid w:val="00BA6F02"/>
    <w:rsid w:val="00BB2A3B"/>
    <w:rsid w:val="00BB5F5A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2ED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5D7E"/>
    <w:rsid w:val="00C16B05"/>
    <w:rsid w:val="00C21316"/>
    <w:rsid w:val="00C21EC7"/>
    <w:rsid w:val="00C24AB0"/>
    <w:rsid w:val="00C25607"/>
    <w:rsid w:val="00C26D1D"/>
    <w:rsid w:val="00C2753F"/>
    <w:rsid w:val="00C35342"/>
    <w:rsid w:val="00C43871"/>
    <w:rsid w:val="00C44719"/>
    <w:rsid w:val="00C45D01"/>
    <w:rsid w:val="00C464F4"/>
    <w:rsid w:val="00C474A4"/>
    <w:rsid w:val="00C5177E"/>
    <w:rsid w:val="00C60B0F"/>
    <w:rsid w:val="00C63A04"/>
    <w:rsid w:val="00C63E76"/>
    <w:rsid w:val="00C66216"/>
    <w:rsid w:val="00C6649E"/>
    <w:rsid w:val="00C67D17"/>
    <w:rsid w:val="00C71BF1"/>
    <w:rsid w:val="00C73E4A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0DB3"/>
    <w:rsid w:val="00CA40C8"/>
    <w:rsid w:val="00CA55E3"/>
    <w:rsid w:val="00CA6983"/>
    <w:rsid w:val="00CB15DE"/>
    <w:rsid w:val="00CB4F65"/>
    <w:rsid w:val="00CC32AE"/>
    <w:rsid w:val="00CC6E0B"/>
    <w:rsid w:val="00CC7090"/>
    <w:rsid w:val="00CD18D4"/>
    <w:rsid w:val="00CD3F5E"/>
    <w:rsid w:val="00CD74BC"/>
    <w:rsid w:val="00CE4568"/>
    <w:rsid w:val="00CE61D7"/>
    <w:rsid w:val="00CF1FC8"/>
    <w:rsid w:val="00CF2D20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37D1B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575E"/>
    <w:rsid w:val="00D665BE"/>
    <w:rsid w:val="00D704AD"/>
    <w:rsid w:val="00D71FFA"/>
    <w:rsid w:val="00D734F7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28E9"/>
    <w:rsid w:val="00D946C0"/>
    <w:rsid w:val="00D9508C"/>
    <w:rsid w:val="00D95332"/>
    <w:rsid w:val="00DA1A94"/>
    <w:rsid w:val="00DA1B18"/>
    <w:rsid w:val="00DA7120"/>
    <w:rsid w:val="00DB0E62"/>
    <w:rsid w:val="00DB1663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5D00"/>
    <w:rsid w:val="00DC6545"/>
    <w:rsid w:val="00DC747A"/>
    <w:rsid w:val="00DC7EC2"/>
    <w:rsid w:val="00DD1E1D"/>
    <w:rsid w:val="00DD6F5D"/>
    <w:rsid w:val="00DE1B0F"/>
    <w:rsid w:val="00DE1DA9"/>
    <w:rsid w:val="00DE2940"/>
    <w:rsid w:val="00DE6978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6EB5"/>
    <w:rsid w:val="00E37329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3D1A"/>
    <w:rsid w:val="00E959D2"/>
    <w:rsid w:val="00EA0DA3"/>
    <w:rsid w:val="00EA2157"/>
    <w:rsid w:val="00EA401D"/>
    <w:rsid w:val="00EA624B"/>
    <w:rsid w:val="00EB0CB3"/>
    <w:rsid w:val="00EB2453"/>
    <w:rsid w:val="00EB2D0C"/>
    <w:rsid w:val="00EB5DCB"/>
    <w:rsid w:val="00EB75D0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1733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2ECA"/>
    <w:rsid w:val="00F1657B"/>
    <w:rsid w:val="00F16D5A"/>
    <w:rsid w:val="00F17364"/>
    <w:rsid w:val="00F23F53"/>
    <w:rsid w:val="00F24796"/>
    <w:rsid w:val="00F2678F"/>
    <w:rsid w:val="00F27F95"/>
    <w:rsid w:val="00F3034A"/>
    <w:rsid w:val="00F30FD6"/>
    <w:rsid w:val="00F310E8"/>
    <w:rsid w:val="00F31131"/>
    <w:rsid w:val="00F32EDF"/>
    <w:rsid w:val="00F3594B"/>
    <w:rsid w:val="00F36A77"/>
    <w:rsid w:val="00F44A28"/>
    <w:rsid w:val="00F45537"/>
    <w:rsid w:val="00F45EB2"/>
    <w:rsid w:val="00F464C0"/>
    <w:rsid w:val="00F50BF4"/>
    <w:rsid w:val="00F5198E"/>
    <w:rsid w:val="00F54068"/>
    <w:rsid w:val="00F548DD"/>
    <w:rsid w:val="00F61358"/>
    <w:rsid w:val="00F62813"/>
    <w:rsid w:val="00F64148"/>
    <w:rsid w:val="00F64A6E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9748D"/>
    <w:rsid w:val="00FA1CDB"/>
    <w:rsid w:val="00FA4E41"/>
    <w:rsid w:val="00FA7B73"/>
    <w:rsid w:val="00FB0082"/>
    <w:rsid w:val="00FB07F3"/>
    <w:rsid w:val="00FB0946"/>
    <w:rsid w:val="00FB56BD"/>
    <w:rsid w:val="00FB5FBF"/>
    <w:rsid w:val="00FB670E"/>
    <w:rsid w:val="00FC03D5"/>
    <w:rsid w:val="00FC100B"/>
    <w:rsid w:val="00FC1398"/>
    <w:rsid w:val="00FC2474"/>
    <w:rsid w:val="00FC3875"/>
    <w:rsid w:val="00FC4B11"/>
    <w:rsid w:val="00FC58E7"/>
    <w:rsid w:val="00FC6059"/>
    <w:rsid w:val="00FD116C"/>
    <w:rsid w:val="00FD1E9B"/>
    <w:rsid w:val="00FD22D2"/>
    <w:rsid w:val="00FE0471"/>
    <w:rsid w:val="00FE47FF"/>
    <w:rsid w:val="00FE4DB8"/>
    <w:rsid w:val="00FF3B43"/>
    <w:rsid w:val="00FF6894"/>
    <w:rsid w:val="00FF699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4:docId w14:val="46BE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  <w:style w:type="paragraph" w:styleId="berarbeitung">
    <w:name w:val="Revision"/>
    <w:hidden/>
    <w:uiPriority w:val="99"/>
    <w:semiHidden/>
    <w:rsid w:val="00EE1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3525</Characters>
  <Application>Microsoft Office Word</Application>
  <DocSecurity>0</DocSecurity>
  <Lines>78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2021-03-22T12:07:00Z</dcterms:created>
  <dcterms:modified xsi:type="dcterms:W3CDTF">2021-03-22T12:07:00Z</dcterms:modified>
</cp:coreProperties>
</file>